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A5" w:rsidRDefault="00AA4DA5" w:rsidP="00AA4DA5">
      <w:pPr>
        <w:shd w:val="clear" w:color="auto" w:fill="FFFFFF"/>
        <w:spacing w:before="120" w:after="120" w:line="306" w:lineRule="atLeast"/>
        <w:jc w:val="center"/>
        <w:outlineLvl w:val="1"/>
        <w:rPr>
          <w:rFonts w:ascii="Verdana" w:eastAsia="Times New Roman" w:hAnsi="Verdana" w:cs="Times New Roman"/>
          <w:color w:val="D6463F"/>
          <w:sz w:val="36"/>
          <w:szCs w:val="36"/>
          <w:lang w:eastAsia="sl-SI"/>
        </w:rPr>
      </w:pPr>
      <w:r>
        <w:rPr>
          <w:rFonts w:ascii="Verdana" w:eastAsia="Times New Roman" w:hAnsi="Verdana" w:cs="Times New Roman"/>
          <w:color w:val="D6463F"/>
          <w:sz w:val="36"/>
          <w:szCs w:val="36"/>
          <w:lang w:eastAsia="sl-SI"/>
        </w:rPr>
        <w:t>Mednarodni dan miru pri OZN:21 s</w:t>
      </w:r>
      <w:r w:rsidRPr="00AA4DA5">
        <w:rPr>
          <w:rFonts w:ascii="Verdana" w:eastAsia="Times New Roman" w:hAnsi="Verdana" w:cs="Times New Roman"/>
          <w:color w:val="D6463F"/>
          <w:sz w:val="36"/>
          <w:szCs w:val="36"/>
          <w:lang w:eastAsia="sl-SI"/>
        </w:rPr>
        <w:t>eptember</w:t>
      </w:r>
    </w:p>
    <w:p w:rsidR="00AA4DA5" w:rsidRPr="00AA4DA5" w:rsidRDefault="00AA4DA5" w:rsidP="00AA4DA5">
      <w:pPr>
        <w:shd w:val="clear" w:color="auto" w:fill="FFFFFF"/>
        <w:spacing w:before="120" w:after="120" w:line="306" w:lineRule="atLeast"/>
        <w:outlineLvl w:val="1"/>
        <w:rPr>
          <w:rFonts w:ascii="Verdana" w:eastAsia="Times New Roman" w:hAnsi="Verdana" w:cs="Times New Roman"/>
          <w:color w:val="D6463F"/>
          <w:sz w:val="36"/>
          <w:szCs w:val="36"/>
          <w:lang w:eastAsia="sl-SI"/>
        </w:rPr>
      </w:pPr>
    </w:p>
    <w:p w:rsidR="00AA4DA5" w:rsidRPr="00AA4DA5" w:rsidRDefault="00AA4DA5" w:rsidP="00AA4DA5">
      <w:pPr>
        <w:shd w:val="clear" w:color="auto" w:fill="FFFFFF"/>
        <w:spacing w:before="150" w:after="150" w:line="306" w:lineRule="atLeast"/>
        <w:jc w:val="center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noProof/>
          <w:color w:val="727272"/>
          <w:sz w:val="20"/>
          <w:szCs w:val="20"/>
          <w:lang w:eastAsia="sl-SI"/>
        </w:rPr>
        <w:drawing>
          <wp:inline distT="0" distB="0" distL="0" distR="0">
            <wp:extent cx="5439132" cy="864000"/>
            <wp:effectExtent l="0" t="0" r="0" b="0"/>
            <wp:docPr id="5" name="Slika 5" descr="idp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p 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3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A5" w:rsidRPr="00AA4DA5" w:rsidRDefault="000A027E" w:rsidP="00AA4DA5">
      <w:pPr>
        <w:shd w:val="clear" w:color="auto" w:fill="FFFFFF"/>
        <w:spacing w:before="150" w:after="150" w:line="306" w:lineRule="atLeast"/>
        <w:jc w:val="center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hyperlink r:id="rId7" w:anchor="p21-resources" w:history="1">
        <w:r w:rsid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Viri</w:t>
        </w:r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 xml:space="preserve">  </w:t>
        </w:r>
      </w:hyperlink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●  </w:t>
      </w:r>
      <w:hyperlink r:id="rId8" w:anchor="p21-action" w:history="1">
        <w:r w:rsid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Dejavnosti</w:t>
        </w:r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 xml:space="preserve">  </w:t>
        </w:r>
      </w:hyperlink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●  </w:t>
      </w:r>
      <w:r w:rsidR="00AA4DA5">
        <w:rPr>
          <w:rFonts w:ascii="Verdana" w:eastAsia="Times New Roman" w:hAnsi="Verdana" w:cs="Times New Roman"/>
          <w:color w:val="CA0554"/>
          <w:sz w:val="20"/>
          <w:szCs w:val="20"/>
          <w:u w:val="single"/>
          <w:lang w:eastAsia="sl-SI"/>
        </w:rPr>
        <w:t>Molitev</w:t>
      </w:r>
    </w:p>
    <w:p w:rsidR="00AA4DA5" w:rsidRPr="00AA4DA5" w:rsidRDefault="000A027E" w:rsidP="00AA4DA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5" style="width:0;height:1.5pt" o:hrstd="t" o:hrnoshade="t" o:hr="t" fillcolor="#727272" stroked="f"/>
        </w:pict>
      </w:r>
    </w:p>
    <w:p w:rsidR="00AA4DA5" w:rsidRPr="00AA4DA5" w:rsidRDefault="000A027E" w:rsidP="00AA4DA5">
      <w:pPr>
        <w:shd w:val="clear" w:color="auto" w:fill="FFFFFF"/>
        <w:spacing w:before="150" w:after="150" w:line="306" w:lineRule="atLeast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Tema letošnjega mednarodnega dneva miru</w:t>
      </w:r>
      <w:r w:rsid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»</w:t>
      </w:r>
      <w:r w:rsidR="00AA4DA5">
        <w:rPr>
          <w:rFonts w:ascii="Verdana" w:eastAsia="Times New Roman" w:hAnsi="Verdana" w:cs="Times New Roman"/>
          <w:b/>
          <w:bCs/>
          <w:color w:val="008080"/>
          <w:lang w:eastAsia="sl-SI"/>
        </w:rPr>
        <w:t>Partnerstvo za mir</w:t>
      </w:r>
      <w:r w:rsidR="00AA4DA5" w:rsidRPr="00AA4DA5">
        <w:rPr>
          <w:rFonts w:ascii="Verdana" w:eastAsia="Times New Roman" w:hAnsi="Verdana" w:cs="Times New Roman"/>
          <w:b/>
          <w:bCs/>
          <w:color w:val="008080"/>
          <w:lang w:eastAsia="sl-SI"/>
        </w:rPr>
        <w:t xml:space="preserve"> – </w:t>
      </w:r>
      <w:r w:rsidR="00AA4DA5">
        <w:rPr>
          <w:rFonts w:ascii="Verdana" w:eastAsia="Times New Roman" w:hAnsi="Verdana" w:cs="Times New Roman"/>
          <w:b/>
          <w:bCs/>
          <w:color w:val="008080"/>
          <w:lang w:eastAsia="sl-SI"/>
        </w:rPr>
        <w:t>dostojanstvo za vse</w:t>
      </w:r>
      <w:r w:rsid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«, poudarja pomembnost vseh </w:t>
      </w:r>
      <w:r w:rsidR="00B26FD7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členov</w:t>
      </w:r>
      <w:r w:rsid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družbe</w:t>
      </w:r>
      <w:r w:rsidR="006D7EC9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, da se skupaj prizadevamo za mir. Delo Združenih narodov ne bi bilo mogoče brez prvotnih partnerstev, ki so bili</w:t>
      </w:r>
      <w:r w:rsidR="00B26FD7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aktivni pri ustanovitvi</w:t>
      </w:r>
      <w:r w:rsidR="006D7EC9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in tisočih partnerstvih med vladami, civilno družbo, privatnim sektorjem, verskimi skupinami in drugimi nevladnimi organizacijami, ki so</w:t>
      </w:r>
      <w:r w:rsidR="00B26FD7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vsako leto</w:t>
      </w:r>
      <w:r w:rsidR="006D7EC9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potrebni, da podprejo organizacijo pri doseganju njenih ciljev.  </w:t>
      </w:r>
    </w:p>
    <w:p w:rsidR="00AA4DA5" w:rsidRPr="00AA4DA5" w:rsidRDefault="00B26FD7" w:rsidP="00AA4DA5">
      <w:pPr>
        <w:shd w:val="clear" w:color="auto" w:fill="FFFFFF"/>
        <w:spacing w:before="150" w:after="150" w:line="306" w:lineRule="atLeast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Mednarodni dan miru je globalno praznovanje, ko posamezniki, skupnosti, narodi in vlade poudarijo napore za končanje konfliktov in spodbujajo k miru. Leta 1981 so OZN uvedli 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</w:t>
      </w: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Mednarodni dan miru, da bi zaznamovali in okrepili ideale miru, tako znotraj kot tudi med vsemi narodi in ljudmi. Leta 2001 je generalna skupščina OZN 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 </w:t>
      </w:r>
      <w:hyperlink r:id="rId9" w:history="1"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(A/RES/55/282)</w:t>
        </w:r>
      </w:hyperlink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 </w:t>
      </w:r>
      <w:r w:rsidR="00180DE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označila 21. s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eptember </w:t>
      </w:r>
      <w:r w:rsidR="00180DE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kot</w:t>
      </w:r>
      <w:r w:rsidR="00180DE5" w:rsidRPr="00180DE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</w:t>
      </w:r>
      <w:r w:rsidR="00180DE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Mednarodni dan miru in ga razglasila kot »dan splošne ustavitve ognja in nenasilja.«</w:t>
      </w:r>
      <w:r w:rsidR="00180DE5" w:rsidRPr="00180DE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</w:t>
      </w:r>
    </w:p>
    <w:p w:rsidR="00AA4DA5" w:rsidRPr="00AA4DA5" w:rsidRDefault="00AA4DA5" w:rsidP="00AA4DA5">
      <w:pPr>
        <w:shd w:val="clear" w:color="auto" w:fill="FFFFFF"/>
        <w:spacing w:before="150" w:after="150" w:line="306" w:lineRule="atLeast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 w:rsidRPr="00AA4DA5">
        <w:rPr>
          <w:rFonts w:ascii="Calibri" w:eastAsia="Times New Roman" w:hAnsi="Calibri" w:cs="Calibri"/>
          <w:color w:val="727272"/>
          <w:lang w:eastAsia="sl-SI"/>
        </w:rPr>
        <w:t>T</w:t>
      </w:r>
      <w:r w:rsidR="00180DE5">
        <w:rPr>
          <w:rFonts w:ascii="Calibri" w:eastAsia="Times New Roman" w:hAnsi="Calibri" w:cs="Calibri"/>
          <w:color w:val="727272"/>
          <w:lang w:eastAsia="sl-SI"/>
        </w:rPr>
        <w:t>o je priložnost za nas , da se ustavimo, razmišljamo, preudarimo načine, kako končati nasilne spore in se trudimo skupaj ustvarjati splošno kulturo miru. Naj bo Mednarodni dan miru dan graditve miru</w:t>
      </w:r>
      <w:r w:rsidR="009F6753">
        <w:rPr>
          <w:rFonts w:ascii="Calibri" w:eastAsia="Times New Roman" w:hAnsi="Calibri" w:cs="Calibri"/>
          <w:color w:val="727272"/>
          <w:lang w:eastAsia="sl-SI"/>
        </w:rPr>
        <w:t xml:space="preserve"> in podelimo si, kaj smo storili: </w:t>
      </w:r>
      <w:r w:rsidR="00180DE5">
        <w:rPr>
          <w:rFonts w:ascii="Calibri" w:eastAsia="Times New Roman" w:hAnsi="Calibri" w:cs="Calibri"/>
          <w:color w:val="727272"/>
          <w:lang w:eastAsia="sl-SI"/>
        </w:rPr>
        <w:t xml:space="preserve"> </w:t>
      </w:r>
      <w:proofErr w:type="spellStart"/>
      <w:r w:rsidR="009F6753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email</w:t>
      </w:r>
      <w:proofErr w:type="spellEnd"/>
      <w:r w:rsidR="009F6753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s</w:t>
      </w:r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. </w:t>
      </w:r>
      <w:proofErr w:type="spellStart"/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Kathy</w:t>
      </w:r>
      <w:proofErr w:type="spellEnd"/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 </w:t>
      </w:r>
      <w:hyperlink r:id="rId10" w:history="1">
        <w:r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 xml:space="preserve">Shalom </w:t>
        </w:r>
        <w:proofErr w:type="spellStart"/>
        <w:r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contact</w:t>
        </w:r>
        <w:proofErr w:type="spellEnd"/>
      </w:hyperlink>
      <w:r w:rsidR="009F6753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 ali s</w:t>
      </w:r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. </w:t>
      </w:r>
      <w:proofErr w:type="spellStart"/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Eileen</w:t>
      </w:r>
      <w:proofErr w:type="spellEnd"/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 </w:t>
      </w:r>
      <w:hyperlink r:id="rId11" w:history="1">
        <w:r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 xml:space="preserve">UN-NGO </w:t>
        </w:r>
        <w:proofErr w:type="spellStart"/>
        <w:r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contact</w:t>
        </w:r>
        <w:proofErr w:type="spellEnd"/>
      </w:hyperlink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.</w:t>
      </w:r>
    </w:p>
    <w:p w:rsidR="00AA4DA5" w:rsidRDefault="00AA4DA5" w:rsidP="00AA4DA5">
      <w:pPr>
        <w:shd w:val="clear" w:color="auto" w:fill="FFFFFF"/>
        <w:spacing w:before="120" w:after="120" w:line="300" w:lineRule="atLeast"/>
        <w:outlineLvl w:val="3"/>
        <w:rPr>
          <w:rFonts w:ascii="Verdana" w:eastAsia="Times New Roman" w:hAnsi="Verdana" w:cs="Times New Roman"/>
          <w:color w:val="CA0554"/>
          <w:sz w:val="34"/>
          <w:szCs w:val="34"/>
          <w:lang w:eastAsia="sl-SI"/>
        </w:rPr>
      </w:pPr>
      <w:bookmarkStart w:id="0" w:name="p21-resources"/>
      <w:r w:rsidRPr="00AA4DA5">
        <w:rPr>
          <w:rFonts w:ascii="Verdana" w:eastAsia="Times New Roman" w:hAnsi="Verdana" w:cs="Times New Roman"/>
          <w:color w:val="CA0554"/>
          <w:sz w:val="34"/>
          <w:szCs w:val="34"/>
          <w:lang w:eastAsia="sl-SI"/>
        </w:rPr>
        <w:t> </w:t>
      </w:r>
      <w:r>
        <w:rPr>
          <w:rFonts w:ascii="Verdana" w:eastAsia="Times New Roman" w:hAnsi="Verdana" w:cs="Times New Roman"/>
          <w:noProof/>
          <w:color w:val="CA0554"/>
          <w:sz w:val="34"/>
          <w:szCs w:val="34"/>
          <w:lang w:eastAsia="sl-SI"/>
        </w:rPr>
        <w:drawing>
          <wp:inline distT="0" distB="0" distL="0" distR="0">
            <wp:extent cx="1202513" cy="1296000"/>
            <wp:effectExtent l="0" t="0" r="0" b="0"/>
            <wp:docPr id="4" name="Slika 4" descr="resources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ources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13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6753" w:rsidRPr="00AA4DA5" w:rsidRDefault="009F6753" w:rsidP="00AA4DA5">
      <w:pPr>
        <w:shd w:val="clear" w:color="auto" w:fill="FFFFFF"/>
        <w:spacing w:before="120" w:after="120" w:line="300" w:lineRule="atLeast"/>
        <w:outlineLvl w:val="3"/>
        <w:rPr>
          <w:rFonts w:ascii="Verdana" w:eastAsia="Times New Roman" w:hAnsi="Verdana" w:cs="Times New Roman"/>
          <w:color w:val="859A1F"/>
          <w:sz w:val="28"/>
          <w:szCs w:val="28"/>
          <w:lang w:eastAsia="sl-SI"/>
        </w:rPr>
      </w:pPr>
      <w:r w:rsidRPr="00FB1E57">
        <w:rPr>
          <w:rFonts w:ascii="Verdana" w:eastAsia="Times New Roman" w:hAnsi="Verdana" w:cs="Times New Roman"/>
          <w:color w:val="CA0554"/>
          <w:sz w:val="28"/>
          <w:szCs w:val="28"/>
          <w:lang w:eastAsia="sl-SI"/>
        </w:rPr>
        <w:t>Viri:</w:t>
      </w:r>
    </w:p>
    <w:p w:rsidR="009F6753" w:rsidRPr="009F6753" w:rsidRDefault="009F6753" w:rsidP="009F6753">
      <w:pPr>
        <w:numPr>
          <w:ilvl w:val="0"/>
          <w:numId w:val="1"/>
        </w:numPr>
        <w:shd w:val="clear" w:color="auto" w:fill="FFFFFF"/>
        <w:spacing w:before="75" w:after="150" w:line="300" w:lineRule="atLeast"/>
        <w:ind w:left="384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 w:rsidRPr="009F6753">
        <w:rPr>
          <w:rFonts w:ascii="Verdana" w:eastAsia="Times New Roman" w:hAnsi="Verdana" w:cs="Times New Roman"/>
          <w:bCs/>
          <w:color w:val="727272"/>
          <w:sz w:val="20"/>
          <w:szCs w:val="20"/>
          <w:lang w:eastAsia="sl-SI"/>
        </w:rPr>
        <w:t>Spletna stran</w:t>
      </w:r>
      <w:r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 xml:space="preserve"> Združeni narodi:</w:t>
      </w:r>
    </w:p>
    <w:p w:rsidR="00AA4DA5" w:rsidRPr="00AA4DA5" w:rsidRDefault="009F6753" w:rsidP="009F6753">
      <w:pPr>
        <w:numPr>
          <w:ilvl w:val="0"/>
          <w:numId w:val="1"/>
        </w:numPr>
        <w:shd w:val="clear" w:color="auto" w:fill="FFFFFF"/>
        <w:spacing w:before="75" w:after="150" w:line="300" w:lineRule="atLeast"/>
        <w:ind w:left="384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 w:rsidRPr="009F6753">
        <w:rPr>
          <w:rFonts w:ascii="Verdana" w:eastAsia="Times New Roman" w:hAnsi="Verdana" w:cs="Times New Roman"/>
          <w:color w:val="CA0554"/>
          <w:sz w:val="20"/>
          <w:szCs w:val="20"/>
          <w:u w:val="single"/>
          <w:lang w:eastAsia="sl-SI"/>
        </w:rPr>
        <w:t>Mednarodni dan miru</w:t>
      </w:r>
    </w:p>
    <w:p w:rsidR="00AA4DA5" w:rsidRPr="00AA4DA5" w:rsidRDefault="009F6753" w:rsidP="00AA4DA5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68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UNICEF: </w:t>
      </w:r>
      <w:r>
        <w:rPr>
          <w:rFonts w:ascii="Verdana" w:eastAsia="Times New Roman" w:hAnsi="Verdana" w:cs="Times New Roman"/>
          <w:color w:val="CA0554"/>
          <w:sz w:val="20"/>
          <w:szCs w:val="20"/>
          <w:u w:val="single"/>
          <w:lang w:eastAsia="sl-SI"/>
        </w:rPr>
        <w:t>življenjske veščine: zaščita pred nasiljem in gradnja miru</w:t>
      </w:r>
    </w:p>
    <w:p w:rsidR="00AA4DA5" w:rsidRPr="00AA4DA5" w:rsidRDefault="000A027E" w:rsidP="00AA4DA5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68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hyperlink r:id="rId13" w:tgtFrame="_blank" w:history="1"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UNESCO</w:t>
        </w:r>
      </w:hyperlink>
    </w:p>
    <w:p w:rsidR="00AA4DA5" w:rsidRPr="00AA4DA5" w:rsidRDefault="009F6753" w:rsidP="009F6753">
      <w:pPr>
        <w:numPr>
          <w:ilvl w:val="0"/>
          <w:numId w:val="1"/>
        </w:numPr>
        <w:shd w:val="clear" w:color="auto" w:fill="FFFFFF"/>
        <w:spacing w:before="75" w:after="150" w:line="300" w:lineRule="atLeast"/>
        <w:ind w:left="384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>Vatik</w:t>
      </w:r>
      <w:r w:rsidR="00AA4DA5" w:rsidRPr="00AA4DA5"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>an</w:t>
      </w: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: </w:t>
      </w:r>
      <w:r w:rsidRPr="009F6753">
        <w:rPr>
          <w:rFonts w:ascii="Verdana" w:eastAsia="Times New Roman" w:hAnsi="Verdana" w:cs="Times New Roman"/>
          <w:color w:val="CA0554"/>
          <w:sz w:val="20"/>
          <w:szCs w:val="20"/>
          <w:u w:val="single"/>
          <w:lang w:eastAsia="sl-SI"/>
        </w:rPr>
        <w:t>Poslanica za S</w:t>
      </w:r>
      <w:r>
        <w:rPr>
          <w:rFonts w:ascii="Verdana" w:eastAsia="Times New Roman" w:hAnsi="Verdana" w:cs="Times New Roman"/>
          <w:color w:val="CA0554"/>
          <w:sz w:val="20"/>
          <w:szCs w:val="20"/>
          <w:u w:val="single"/>
          <w:lang w:eastAsia="sl-SI"/>
        </w:rPr>
        <w:t xml:space="preserve">vetovni dan miru  </w:t>
      </w:r>
    </w:p>
    <w:p w:rsidR="00AA4DA5" w:rsidRPr="009F6753" w:rsidRDefault="00AA4DA5" w:rsidP="009F6753">
      <w:pPr>
        <w:pStyle w:val="Odstavekseznama"/>
        <w:numPr>
          <w:ilvl w:val="0"/>
          <w:numId w:val="12"/>
        </w:numPr>
        <w:shd w:val="clear" w:color="auto" w:fill="FFFFFF"/>
        <w:spacing w:before="75" w:after="75" w:line="300" w:lineRule="atLeast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 w:rsidRPr="009F6753">
        <w:rPr>
          <w:rFonts w:ascii="Verdana" w:eastAsia="Times New Roman" w:hAnsi="Verdana" w:cs="Times New Roman"/>
          <w:color w:val="CA0554"/>
          <w:sz w:val="20"/>
          <w:szCs w:val="20"/>
          <w:u w:val="single"/>
          <w:lang w:eastAsia="sl-SI"/>
        </w:rPr>
        <w:t>P</w:t>
      </w:r>
      <w:r w:rsidR="009F6753" w:rsidRPr="009F6753">
        <w:rPr>
          <w:rFonts w:ascii="Verdana" w:eastAsia="Times New Roman" w:hAnsi="Verdana" w:cs="Times New Roman"/>
          <w:color w:val="CA0554"/>
          <w:sz w:val="20"/>
          <w:szCs w:val="20"/>
          <w:u w:val="single"/>
          <w:lang w:eastAsia="sl-SI"/>
        </w:rPr>
        <w:t>apeški svet za pravičnost in mir</w:t>
      </w:r>
    </w:p>
    <w:p w:rsidR="00AA4DA5" w:rsidRPr="00AA4DA5" w:rsidRDefault="009F6753" w:rsidP="00AA4DA5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68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CA0554"/>
          <w:sz w:val="20"/>
          <w:szCs w:val="20"/>
          <w:u w:val="single"/>
          <w:lang w:eastAsia="sl-SI"/>
        </w:rPr>
        <w:lastRenderedPageBreak/>
        <w:t>Mir na zemlji</w:t>
      </w:r>
    </w:p>
    <w:p w:rsidR="00AA4DA5" w:rsidRPr="00AA4DA5" w:rsidRDefault="009F6753" w:rsidP="00AA4DA5">
      <w:pPr>
        <w:numPr>
          <w:ilvl w:val="0"/>
          <w:numId w:val="1"/>
        </w:numPr>
        <w:shd w:val="clear" w:color="auto" w:fill="FFFFFF"/>
        <w:spacing w:before="75" w:after="150" w:line="300" w:lineRule="atLeast"/>
        <w:ind w:left="384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Druge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 </w:t>
      </w:r>
      <w:r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 xml:space="preserve">Katoliške spletne strani </w:t>
      </w:r>
      <w:r>
        <w:rPr>
          <w:rFonts w:ascii="Verdana" w:eastAsia="Times New Roman" w:hAnsi="Verdana" w:cs="Times New Roman"/>
          <w:bCs/>
          <w:color w:val="727272"/>
          <w:sz w:val="20"/>
          <w:szCs w:val="20"/>
          <w:lang w:eastAsia="sl-SI"/>
        </w:rPr>
        <w:t>z viri o miru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:</w:t>
      </w:r>
    </w:p>
    <w:p w:rsidR="00AA4DA5" w:rsidRPr="00AA4DA5" w:rsidRDefault="000A027E" w:rsidP="00AA4DA5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68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hyperlink r:id="rId14" w:tgtFrame="_blank" w:history="1"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www.caritas.org</w:t>
        </w:r>
      </w:hyperlink>
    </w:p>
    <w:p w:rsidR="00AA4DA5" w:rsidRPr="00AA4DA5" w:rsidRDefault="000A027E" w:rsidP="00AA4DA5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68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hyperlink r:id="rId15" w:tgtFrame="_blank" w:history="1">
        <w:proofErr w:type="spellStart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Catholic</w:t>
        </w:r>
        <w:proofErr w:type="spellEnd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Peacebuilding</w:t>
        </w:r>
        <w:proofErr w:type="spellEnd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Network</w:t>
        </w:r>
        <w:proofErr w:type="spellEnd"/>
      </w:hyperlink>
    </w:p>
    <w:p w:rsidR="00AA4DA5" w:rsidRPr="00AA4DA5" w:rsidRDefault="000A027E" w:rsidP="00AA4DA5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68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hyperlink r:id="rId16" w:tgtFrame="_blank" w:history="1">
        <w:proofErr w:type="spellStart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Catholic</w:t>
        </w:r>
        <w:proofErr w:type="spellEnd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Peacebuilding</w:t>
        </w:r>
        <w:proofErr w:type="spellEnd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Organizations</w:t>
        </w:r>
        <w:proofErr w:type="spellEnd"/>
      </w:hyperlink>
    </w:p>
    <w:p w:rsidR="00AA4DA5" w:rsidRDefault="000A027E" w:rsidP="00AA4DA5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68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hyperlink r:id="rId17" w:tgtFrame="_blank" w:history="1">
        <w:proofErr w:type="spellStart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Pax</w:t>
        </w:r>
        <w:proofErr w:type="spellEnd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Christi</w:t>
        </w:r>
        <w:proofErr w:type="spellEnd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International</w:t>
        </w:r>
        <w:proofErr w:type="spellEnd"/>
      </w:hyperlink>
    </w:p>
    <w:p w:rsidR="009F6753" w:rsidRPr="00AA4DA5" w:rsidRDefault="009F6753" w:rsidP="00AA4DA5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68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Več glej na spletni strani kongregacije: </w:t>
      </w:r>
      <w:proofErr w:type="spellStart"/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International</w:t>
      </w:r>
      <w:proofErr w:type="spellEnd"/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Day</w:t>
      </w:r>
      <w:proofErr w:type="spellEnd"/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of</w:t>
      </w:r>
      <w:proofErr w:type="spellEnd"/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Peace</w:t>
      </w:r>
      <w:proofErr w:type="spellEnd"/>
    </w:p>
    <w:p w:rsidR="00AA4DA5" w:rsidRPr="00AA4DA5" w:rsidRDefault="00AA4DA5" w:rsidP="00AA4DA5">
      <w:pPr>
        <w:shd w:val="clear" w:color="auto" w:fill="FFFFFF"/>
        <w:spacing w:before="120" w:after="120" w:line="300" w:lineRule="atLeast"/>
        <w:outlineLvl w:val="3"/>
        <w:rPr>
          <w:rFonts w:ascii="Verdana" w:eastAsia="Times New Roman" w:hAnsi="Verdana" w:cs="Times New Roman"/>
          <w:color w:val="859A1F"/>
          <w:sz w:val="34"/>
          <w:szCs w:val="34"/>
          <w:lang w:eastAsia="sl-SI"/>
        </w:rPr>
      </w:pPr>
      <w:bookmarkStart w:id="1" w:name="p21-action"/>
      <w:r w:rsidRPr="00AA4DA5">
        <w:rPr>
          <w:rFonts w:ascii="Verdana" w:eastAsia="Times New Roman" w:hAnsi="Verdana" w:cs="Times New Roman"/>
          <w:color w:val="CA0554"/>
          <w:sz w:val="34"/>
          <w:szCs w:val="34"/>
          <w:lang w:eastAsia="sl-SI"/>
        </w:rPr>
        <w:t> </w:t>
      </w:r>
      <w:r>
        <w:rPr>
          <w:rFonts w:ascii="Verdana" w:eastAsia="Times New Roman" w:hAnsi="Verdana" w:cs="Times New Roman"/>
          <w:noProof/>
          <w:color w:val="CA0554"/>
          <w:sz w:val="34"/>
          <w:szCs w:val="34"/>
          <w:lang w:eastAsia="sl-SI"/>
        </w:rPr>
        <w:drawing>
          <wp:inline distT="0" distB="0" distL="0" distR="0" wp14:anchorId="65B59FE6" wp14:editId="03C4391D">
            <wp:extent cx="860337" cy="972000"/>
            <wp:effectExtent l="0" t="0" r="0" b="0"/>
            <wp:docPr id="3" name="Slika 3" descr="action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on2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3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FB1E57" w:rsidRPr="00FB1E57">
        <w:rPr>
          <w:rFonts w:ascii="Verdana" w:eastAsia="Times New Roman" w:hAnsi="Verdana" w:cs="Times New Roman"/>
          <w:color w:val="CA0554"/>
          <w:sz w:val="28"/>
          <w:szCs w:val="28"/>
          <w:lang w:eastAsia="sl-SI"/>
        </w:rPr>
        <w:t>Dejavnosti</w:t>
      </w:r>
      <w:r w:rsidR="00FB1E57">
        <w:rPr>
          <w:rFonts w:ascii="Verdana" w:eastAsia="Times New Roman" w:hAnsi="Verdana" w:cs="Times New Roman"/>
          <w:color w:val="CA0554"/>
          <w:sz w:val="34"/>
          <w:szCs w:val="34"/>
          <w:lang w:eastAsia="sl-SI"/>
        </w:rPr>
        <w:t>:</w:t>
      </w:r>
    </w:p>
    <w:p w:rsidR="00AA4DA5" w:rsidRPr="00AA4DA5" w:rsidRDefault="00FB1E57" w:rsidP="00AA4DA5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>Molitev za mir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. </w:t>
      </w: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Molitve in bogoslužje so na voljo spodaj in na spletni strani: </w:t>
      </w:r>
      <w:hyperlink r:id="rId19" w:history="1">
        <w:r w:rsidR="00AA4DA5" w:rsidRPr="00AA4DA5">
          <w:rPr>
            <w:rFonts w:ascii="Verdana" w:eastAsia="Times New Roman" w:hAnsi="Verdana" w:cs="Times New Roman"/>
            <w:color w:val="CA0554"/>
            <w:sz w:val="20"/>
            <w:szCs w:val="20"/>
            <w:u w:val="single"/>
            <w:lang w:eastAsia="sl-SI"/>
          </w:rPr>
          <w:t>http://dsjflyers.pbworks.com/f/Prayer+for+the+International+Day+of+Peace.pdf</w:t>
        </w:r>
      </w:hyperlink>
    </w:p>
    <w:p w:rsidR="00AA4DA5" w:rsidRPr="00AA4DA5" w:rsidRDefault="00AA4DA5" w:rsidP="00FB1E57">
      <w:pPr>
        <w:shd w:val="clear" w:color="auto" w:fill="FFFFFF"/>
        <w:spacing w:before="72" w:after="72" w:line="300" w:lineRule="atLeast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</w:p>
    <w:p w:rsidR="00AA4DA5" w:rsidRPr="00AA4DA5" w:rsidRDefault="000A027E" w:rsidP="00AA4DA5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>Organizirajmo</w:t>
      </w:r>
      <w:bookmarkStart w:id="2" w:name="_GoBack"/>
      <w:bookmarkEnd w:id="2"/>
      <w:r w:rsidR="00FB1E57"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 xml:space="preserve"> molitveno </w:t>
      </w:r>
      <w:r w:rsidR="00AA4DA5" w:rsidRPr="00AA4DA5"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 xml:space="preserve"> </w:t>
      </w:r>
      <w:r w:rsidR="00FB1E57"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 xml:space="preserve">bdenje za mir. </w:t>
      </w:r>
      <w:r w:rsidR="00FB1E57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Povabite vašo skupnost, pa tudi ljudi drugih veroizpovedi, da se vam pridružijo v molitvi.</w:t>
      </w:r>
    </w:p>
    <w:p w:rsidR="00AA4DA5" w:rsidRPr="00AA4DA5" w:rsidRDefault="000A027E" w:rsidP="00FB1E5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>Zvonimo</w:t>
      </w:r>
      <w:r w:rsidR="00FB1E57"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 xml:space="preserve">  z zvoncem za mir, </w:t>
      </w:r>
      <w:r w:rsidR="00FB1E57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kot bo to storil generalni tajnik OZN na glavnem stanu OZN v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New York</w:t>
      </w:r>
      <w:r w:rsidR="00FB1E57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u in držite minuto tišine ob 12. uri po lokalnem času.</w:t>
      </w:r>
    </w:p>
    <w:p w:rsidR="00AA4DA5" w:rsidRPr="00AA4DA5" w:rsidRDefault="00400CE0" w:rsidP="00AA4DA5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 xml:space="preserve">Spodbujamo </w:t>
      </w:r>
      <w:r>
        <w:rPr>
          <w:rFonts w:ascii="Verdana" w:eastAsia="Times New Roman" w:hAnsi="Verdana" w:cs="Times New Roman"/>
          <w:bCs/>
          <w:color w:val="727272"/>
          <w:sz w:val="20"/>
          <w:szCs w:val="20"/>
          <w:lang w:eastAsia="sl-SI"/>
        </w:rPr>
        <w:t>učitelje, vzgojitelje</w:t>
      </w:r>
      <w:r w:rsidR="00FB1E57">
        <w:rPr>
          <w:rFonts w:ascii="Verdana" w:eastAsia="Times New Roman" w:hAnsi="Verdana" w:cs="Times New Roman"/>
          <w:bCs/>
          <w:color w:val="727272"/>
          <w:sz w:val="20"/>
          <w:szCs w:val="20"/>
          <w:lang w:eastAsia="sl-SI"/>
        </w:rPr>
        <w:t xml:space="preserve"> in mlad</w:t>
      </w:r>
      <w:r>
        <w:rPr>
          <w:rFonts w:ascii="Verdana" w:eastAsia="Times New Roman" w:hAnsi="Verdana" w:cs="Times New Roman"/>
          <w:bCs/>
          <w:color w:val="727272"/>
          <w:sz w:val="20"/>
          <w:szCs w:val="20"/>
          <w:lang w:eastAsia="sl-SI"/>
        </w:rPr>
        <w:t>inske voditelje, da raziskujejo, kakšno je stanje miru po svetu in razglabljajo o načinih, kako vzgajati k večjemu miru in nenasilju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.</w:t>
      </w:r>
    </w:p>
    <w:p w:rsidR="00AA4DA5" w:rsidRPr="00AA4DA5" w:rsidRDefault="00AA4DA5" w:rsidP="00AA4DA5">
      <w:pPr>
        <w:numPr>
          <w:ilvl w:val="0"/>
          <w:numId w:val="8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 w:rsidRPr="00AA4DA5"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>P</w:t>
      </w:r>
      <w:r w:rsidR="000A027E"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>osadimo</w:t>
      </w:r>
      <w:r w:rsidR="00400CE0">
        <w:rPr>
          <w:rFonts w:ascii="Verdana" w:eastAsia="Times New Roman" w:hAnsi="Verdana" w:cs="Times New Roman"/>
          <w:b/>
          <w:bCs/>
          <w:color w:val="727272"/>
          <w:sz w:val="20"/>
          <w:szCs w:val="20"/>
          <w:lang w:eastAsia="sl-SI"/>
        </w:rPr>
        <w:t xml:space="preserve"> </w:t>
      </w:r>
      <w:r w:rsidR="00400CE0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drevo miru ali vrt miru.</w:t>
      </w:r>
    </w:p>
    <w:p w:rsidR="00AA4DA5" w:rsidRPr="00AA4DA5" w:rsidRDefault="000A027E" w:rsidP="00AA4DA5">
      <w:pPr>
        <w:numPr>
          <w:ilvl w:val="0"/>
          <w:numId w:val="9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hyperlink r:id="rId20" w:tgtFrame="_blank" w:history="1">
        <w:r w:rsidR="00400CE0">
          <w:rPr>
            <w:rFonts w:ascii="Verdana" w:eastAsia="Times New Roman" w:hAnsi="Verdana" w:cs="Times New Roman"/>
            <w:b/>
            <w:bCs/>
            <w:color w:val="CA0554"/>
            <w:sz w:val="20"/>
            <w:szCs w:val="20"/>
            <w:lang w:eastAsia="sl-SI"/>
          </w:rPr>
          <w:t xml:space="preserve">Oblikujte </w:t>
        </w:r>
        <w:r w:rsidR="00400CE0" w:rsidRPr="00400CE0">
          <w:rPr>
            <w:rFonts w:ascii="Verdana" w:eastAsia="Times New Roman" w:hAnsi="Verdana" w:cs="Times New Roman"/>
            <w:bCs/>
            <w:color w:val="CA0554"/>
            <w:sz w:val="20"/>
            <w:szCs w:val="20"/>
            <w:lang w:eastAsia="sl-SI"/>
          </w:rPr>
          <w:t>vetrnice miru</w:t>
        </w:r>
        <w:r w:rsidR="00400CE0">
          <w:rPr>
            <w:rFonts w:ascii="Verdana" w:eastAsia="Times New Roman" w:hAnsi="Verdana" w:cs="Times New Roman"/>
            <w:bCs/>
            <w:color w:val="CA0554"/>
            <w:sz w:val="20"/>
            <w:szCs w:val="20"/>
            <w:lang w:eastAsia="sl-SI"/>
          </w:rPr>
          <w:t>,</w:t>
        </w:r>
        <w:r w:rsidR="00400CE0">
          <w:rPr>
            <w:rFonts w:ascii="Verdana" w:eastAsia="Times New Roman" w:hAnsi="Verdana" w:cs="Times New Roman"/>
            <w:b/>
            <w:bCs/>
            <w:color w:val="CA0554"/>
            <w:sz w:val="20"/>
            <w:szCs w:val="20"/>
            <w:lang w:eastAsia="sl-SI"/>
          </w:rPr>
          <w:t xml:space="preserve"> </w:t>
        </w:r>
      </w:hyperlink>
      <w:r w:rsidR="00400CE0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da izrazite svoje upanje za mir in jih postavite na javno mesto.</w:t>
      </w:r>
    </w:p>
    <w:p w:rsidR="00AA4DA5" w:rsidRPr="00AA4DA5" w:rsidRDefault="00AA4DA5" w:rsidP="00AA4DA5">
      <w:pPr>
        <w:shd w:val="clear" w:color="auto" w:fill="FFFFFF"/>
        <w:spacing w:before="120" w:after="120" w:line="300" w:lineRule="atLeast"/>
        <w:outlineLvl w:val="3"/>
        <w:rPr>
          <w:rFonts w:ascii="Verdana" w:eastAsia="Times New Roman" w:hAnsi="Verdana" w:cs="Times New Roman"/>
          <w:color w:val="859A1F"/>
          <w:sz w:val="34"/>
          <w:szCs w:val="34"/>
          <w:lang w:eastAsia="sl-SI"/>
        </w:rPr>
      </w:pPr>
      <w:bookmarkStart w:id="3" w:name="p21-prayer"/>
      <w:r w:rsidRPr="00AA4DA5">
        <w:rPr>
          <w:rFonts w:ascii="Verdana" w:eastAsia="Times New Roman" w:hAnsi="Verdana" w:cs="Times New Roman"/>
          <w:color w:val="CA0554"/>
          <w:sz w:val="34"/>
          <w:szCs w:val="34"/>
          <w:lang w:eastAsia="sl-SI"/>
        </w:rPr>
        <w:t> </w:t>
      </w:r>
      <w:r>
        <w:rPr>
          <w:rFonts w:ascii="Verdana" w:eastAsia="Times New Roman" w:hAnsi="Verdana" w:cs="Times New Roman"/>
          <w:noProof/>
          <w:color w:val="CA0554"/>
          <w:sz w:val="34"/>
          <w:szCs w:val="34"/>
          <w:lang w:eastAsia="sl-SI"/>
        </w:rPr>
        <w:drawing>
          <wp:inline distT="0" distB="0" distL="0" distR="0" wp14:anchorId="5DD38E1D" wp14:editId="17FFC7C7">
            <wp:extent cx="800793" cy="936000"/>
            <wp:effectExtent l="0" t="0" r="0" b="0"/>
            <wp:docPr id="2" name="Slika 2" descr="prayer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yer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93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="00400CE0" w:rsidRPr="00400CE0">
        <w:rPr>
          <w:rFonts w:ascii="Verdana" w:eastAsia="Times New Roman" w:hAnsi="Verdana" w:cs="Times New Roman"/>
          <w:color w:val="CA0554"/>
          <w:sz w:val="28"/>
          <w:szCs w:val="28"/>
          <w:lang w:eastAsia="sl-SI"/>
        </w:rPr>
        <w:t>Molitev:</w:t>
      </w:r>
    </w:p>
    <w:p w:rsidR="00AA4DA5" w:rsidRPr="00AA4DA5" w:rsidRDefault="00400CE0" w:rsidP="00AA4DA5">
      <w:pPr>
        <w:shd w:val="clear" w:color="auto" w:fill="FFFFFF"/>
        <w:spacing w:before="150" w:after="150" w:line="306" w:lineRule="atLeast"/>
        <w:jc w:val="center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Vodi nas od smrti k življenju, od laži k resnici.</w:t>
      </w:r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br/>
      </w: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Vodi nas od obupa k upanju, od strahu k zaupanju.</w:t>
      </w:r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br/>
      </w: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Vodi nas od sovraštva k ljubezni, od vojne k miru.</w:t>
      </w:r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br/>
      </w:r>
      <w:r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Naj mir napolni naše srce</w:t>
      </w:r>
      <w:r w:rsidR="00B71F56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, naš svet, naše vesolje.</w:t>
      </w:r>
      <w:r w:rsidR="00AA4DA5"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 xml:space="preserve"> Amen. </w:t>
      </w:r>
    </w:p>
    <w:p w:rsidR="00AA4DA5" w:rsidRPr="00AA4DA5" w:rsidRDefault="00AA4DA5" w:rsidP="00AA4DA5">
      <w:pPr>
        <w:shd w:val="clear" w:color="auto" w:fill="FFFFFF"/>
        <w:spacing w:before="150" w:after="150" w:line="306" w:lineRule="atLeast"/>
        <w:jc w:val="center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(</w:t>
      </w:r>
      <w:r w:rsidR="00B71F56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Splošna molitev za mir</w:t>
      </w:r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)</w:t>
      </w:r>
    </w:p>
    <w:p w:rsidR="00AA4DA5" w:rsidRPr="00AA4DA5" w:rsidRDefault="00AA4DA5" w:rsidP="00AA4DA5">
      <w:pPr>
        <w:shd w:val="clear" w:color="auto" w:fill="FFFFFF"/>
        <w:spacing w:before="150" w:after="150" w:line="306" w:lineRule="atLeast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</w:p>
    <w:p w:rsidR="00AA4DA5" w:rsidRPr="00AA4DA5" w:rsidRDefault="00AA4DA5" w:rsidP="00AA4DA5">
      <w:pPr>
        <w:shd w:val="clear" w:color="auto" w:fill="FFFFFF"/>
        <w:spacing w:before="150" w:after="150" w:line="306" w:lineRule="atLeast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</w:pPr>
      <w:r w:rsidRPr="00AA4DA5">
        <w:rPr>
          <w:rFonts w:ascii="Verdana" w:eastAsia="Times New Roman" w:hAnsi="Verdana" w:cs="Times New Roman"/>
          <w:color w:val="727272"/>
          <w:sz w:val="20"/>
          <w:szCs w:val="20"/>
          <w:lang w:eastAsia="sl-SI"/>
        </w:rPr>
        <w:t> </w:t>
      </w:r>
    </w:p>
    <w:p w:rsidR="00DA14D9" w:rsidRDefault="00DA14D9"/>
    <w:sectPr w:rsidR="00DA14D9" w:rsidSect="00AA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6E33"/>
    <w:multiLevelType w:val="multilevel"/>
    <w:tmpl w:val="D366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52EEA"/>
    <w:multiLevelType w:val="hybridMultilevel"/>
    <w:tmpl w:val="89E82F6C"/>
    <w:lvl w:ilvl="0" w:tplc="0A9C5A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A0554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1AF7"/>
    <w:multiLevelType w:val="multilevel"/>
    <w:tmpl w:val="3E6E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42659"/>
    <w:multiLevelType w:val="multilevel"/>
    <w:tmpl w:val="D7E0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06378"/>
    <w:multiLevelType w:val="multilevel"/>
    <w:tmpl w:val="7144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34132"/>
    <w:multiLevelType w:val="multilevel"/>
    <w:tmpl w:val="A0A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A38"/>
    <w:multiLevelType w:val="multilevel"/>
    <w:tmpl w:val="4AAC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80CCB"/>
    <w:multiLevelType w:val="multilevel"/>
    <w:tmpl w:val="D53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C6DA7"/>
    <w:multiLevelType w:val="multilevel"/>
    <w:tmpl w:val="018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56B00"/>
    <w:multiLevelType w:val="multilevel"/>
    <w:tmpl w:val="6E4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C75EF"/>
    <w:multiLevelType w:val="multilevel"/>
    <w:tmpl w:val="68BE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D79E1"/>
    <w:multiLevelType w:val="multilevel"/>
    <w:tmpl w:val="EA7E9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A5"/>
    <w:rsid w:val="000A027E"/>
    <w:rsid w:val="00180DE5"/>
    <w:rsid w:val="00400CE0"/>
    <w:rsid w:val="005A226F"/>
    <w:rsid w:val="006D7EC9"/>
    <w:rsid w:val="009F6753"/>
    <w:rsid w:val="00AA4DA5"/>
    <w:rsid w:val="00B26FD7"/>
    <w:rsid w:val="00B71F56"/>
    <w:rsid w:val="00DA14D9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A4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AA4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A4DA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A4DA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A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A4DA5"/>
    <w:rPr>
      <w:color w:val="0000FF"/>
      <w:u w:val="single"/>
    </w:rPr>
  </w:style>
  <w:style w:type="paragraph" w:customStyle="1" w:styleId="text-size-small">
    <w:name w:val="text-size-small"/>
    <w:basedOn w:val="Navaden"/>
    <w:rsid w:val="00AA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A4DA5"/>
    <w:rPr>
      <w:b/>
      <w:bCs/>
    </w:rPr>
  </w:style>
  <w:style w:type="character" w:customStyle="1" w:styleId="text-size-large">
    <w:name w:val="text-size-large"/>
    <w:basedOn w:val="Privzetapisavaodstavka"/>
    <w:rsid w:val="00AA4DA5"/>
  </w:style>
  <w:style w:type="character" w:customStyle="1" w:styleId="apple-converted-space">
    <w:name w:val="apple-converted-space"/>
    <w:basedOn w:val="Privzetapisavaodstavka"/>
    <w:rsid w:val="00AA4DA5"/>
  </w:style>
  <w:style w:type="character" w:styleId="Poudarek">
    <w:name w:val="Emphasis"/>
    <w:basedOn w:val="Privzetapisavaodstavka"/>
    <w:uiPriority w:val="20"/>
    <w:qFormat/>
    <w:rsid w:val="00AA4DA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DA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F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A4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AA4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A4DA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A4DA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A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A4DA5"/>
    <w:rPr>
      <w:color w:val="0000FF"/>
      <w:u w:val="single"/>
    </w:rPr>
  </w:style>
  <w:style w:type="paragraph" w:customStyle="1" w:styleId="text-size-small">
    <w:name w:val="text-size-small"/>
    <w:basedOn w:val="Navaden"/>
    <w:rsid w:val="00AA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A4DA5"/>
    <w:rPr>
      <w:b/>
      <w:bCs/>
    </w:rPr>
  </w:style>
  <w:style w:type="character" w:customStyle="1" w:styleId="text-size-large">
    <w:name w:val="text-size-large"/>
    <w:basedOn w:val="Privzetapisavaodstavka"/>
    <w:rsid w:val="00AA4DA5"/>
  </w:style>
  <w:style w:type="character" w:customStyle="1" w:styleId="apple-converted-space">
    <w:name w:val="apple-converted-space"/>
    <w:basedOn w:val="Privzetapisavaodstavka"/>
    <w:rsid w:val="00AA4DA5"/>
  </w:style>
  <w:style w:type="character" w:styleId="Poudarek">
    <w:name w:val="Emphasis"/>
    <w:basedOn w:val="Privzetapisavaodstavka"/>
    <w:uiPriority w:val="20"/>
    <w:qFormat/>
    <w:rsid w:val="00AA4DA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DA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F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hardinger.org/index.php/justice-peace/global-concerns/40-united-nations-international-day-of-peace-21-september" TargetMode="External"/><Relationship Id="rId13" Type="http://schemas.openxmlformats.org/officeDocument/2006/relationships/hyperlink" Target="http://en.unesco.org/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hyperlink" Target="http://www.gerhardinger.org/index.php/justice-peace/global-concerns/40-united-nations-international-day-of-peace-21-september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paxchristi.net/international/en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cpn.nd.edu/resources-for-scholars-clergy-and-practitioners/international-catholic-peacebuilding-organizations/" TargetMode="External"/><Relationship Id="rId20" Type="http://schemas.openxmlformats.org/officeDocument/2006/relationships/hyperlink" Target="http://www.pinwheelsforpeace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rhardinger.org/index.php/contact-us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pn.nd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rhardinger.org/index.php/contact-us/3" TargetMode="External"/><Relationship Id="rId19" Type="http://schemas.openxmlformats.org/officeDocument/2006/relationships/hyperlink" Target="http://dsjflyers.pbworks.com/f/Prayer+for+the+International+Day+of+Pea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ga/search/view_doc.asp?symbol=A/RES/55/282" TargetMode="External"/><Relationship Id="rId14" Type="http://schemas.openxmlformats.org/officeDocument/2006/relationships/hyperlink" Target="http://www.carita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Solske sestre</dc:creator>
  <cp:keywords/>
  <dc:description/>
  <cp:lastModifiedBy>Solske sestre</cp:lastModifiedBy>
  <cp:revision>2</cp:revision>
  <cp:lastPrinted>2015-09-07T14:36:00Z</cp:lastPrinted>
  <dcterms:created xsi:type="dcterms:W3CDTF">2015-09-07T15:02:00Z</dcterms:created>
  <dcterms:modified xsi:type="dcterms:W3CDTF">2015-09-07T15:02:00Z</dcterms:modified>
</cp:coreProperties>
</file>